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C2B" w:rsidRDefault="008E4E8A" w:rsidP="00051C2B">
      <w:pPr>
        <w:pStyle w:val="1"/>
        <w:widowControl/>
        <w:shd w:val="clear" w:color="auto" w:fill="FFFFFF"/>
        <w:spacing w:beforeAutospacing="0" w:afterAutospacing="0"/>
        <w:jc w:val="center"/>
        <w:rPr>
          <w:rStyle w:val="a4"/>
          <w:rFonts w:ascii="黑体" w:eastAsia="黑体" w:hAnsi="黑体" w:cs="微软雅黑"/>
          <w:b/>
          <w:color w:val="000000"/>
          <w:sz w:val="44"/>
          <w:szCs w:val="44"/>
          <w:shd w:val="clear" w:color="auto" w:fill="FFFFFF"/>
        </w:rPr>
      </w:pPr>
      <w:r w:rsidRPr="004A6B4D">
        <w:rPr>
          <w:rStyle w:val="a4"/>
          <w:rFonts w:ascii="黑体" w:eastAsia="黑体" w:hAnsi="黑体" w:cs="微软雅黑"/>
          <w:b/>
          <w:color w:val="000000"/>
          <w:sz w:val="44"/>
          <w:szCs w:val="44"/>
          <w:shd w:val="clear" w:color="auto" w:fill="FFFFFF"/>
        </w:rPr>
        <w:t>临沧市人民医院（新院区）康复诊疗区改造项目监理服务采购竞争性</w:t>
      </w:r>
    </w:p>
    <w:p w:rsidR="00962CE8" w:rsidRPr="00051C2B" w:rsidRDefault="008E4E8A" w:rsidP="00051C2B">
      <w:pPr>
        <w:pStyle w:val="1"/>
        <w:widowControl/>
        <w:shd w:val="clear" w:color="auto" w:fill="FFFFFF"/>
        <w:spacing w:beforeAutospacing="0" w:afterAutospacing="0"/>
        <w:jc w:val="center"/>
        <w:rPr>
          <w:rFonts w:ascii="黑体" w:eastAsia="黑体" w:hAnsi="黑体" w:cs="微软雅黑" w:hint="default"/>
          <w:color w:val="000000"/>
          <w:sz w:val="44"/>
          <w:szCs w:val="44"/>
          <w:shd w:val="clear" w:color="auto" w:fill="FFFFFF"/>
        </w:rPr>
      </w:pPr>
      <w:r w:rsidRPr="004A6B4D">
        <w:rPr>
          <w:rStyle w:val="a4"/>
          <w:rFonts w:ascii="黑体" w:eastAsia="黑体" w:hAnsi="黑体" w:cs="微软雅黑"/>
          <w:b/>
          <w:color w:val="000000"/>
          <w:sz w:val="44"/>
          <w:szCs w:val="44"/>
          <w:shd w:val="clear" w:color="auto" w:fill="FFFFFF"/>
        </w:rPr>
        <w:t>谈判公告</w:t>
      </w:r>
      <w:r w:rsidR="00D0409F">
        <w:rPr>
          <w:rStyle w:val="a4"/>
          <w:rFonts w:ascii="黑体" w:eastAsia="黑体" w:hAnsi="黑体" w:cs="微软雅黑"/>
          <w:b/>
          <w:color w:val="000000"/>
          <w:sz w:val="44"/>
          <w:szCs w:val="44"/>
          <w:shd w:val="clear" w:color="auto" w:fill="FFFFFF"/>
        </w:rPr>
        <w:t>（第二次）</w:t>
      </w:r>
    </w:p>
    <w:p w:rsidR="00051C2B" w:rsidRDefault="00051C2B" w:rsidP="00D0409F">
      <w:pPr>
        <w:pStyle w:val="a3"/>
        <w:widowControl/>
        <w:shd w:val="clear" w:color="auto" w:fill="FFFFFF"/>
        <w:spacing w:beforeAutospacing="0" w:afterAutospacing="0" w:line="280" w:lineRule="atLeast"/>
        <w:ind w:firstLine="420"/>
        <w:rPr>
          <w:rFonts w:ascii="仿宋_GB2312" w:eastAsia="仿宋_GB2312" w:hAnsi="微软雅黑" w:cs="微软雅黑" w:hint="eastAsia"/>
          <w:color w:val="000000"/>
          <w:sz w:val="32"/>
          <w:szCs w:val="32"/>
          <w:shd w:val="clear" w:color="auto" w:fill="FFFFFF"/>
        </w:rPr>
      </w:pPr>
    </w:p>
    <w:p w:rsidR="00962CE8" w:rsidRPr="00D0409F" w:rsidRDefault="008E4E8A" w:rsidP="00B756CC">
      <w:pPr>
        <w:pStyle w:val="a3"/>
        <w:widowControl/>
        <w:shd w:val="clear" w:color="auto" w:fill="FFFFFF"/>
        <w:spacing w:beforeAutospacing="0" w:afterAutospacing="0" w:line="240" w:lineRule="atLeast"/>
        <w:ind w:firstLineChars="200" w:firstLine="64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临沧市人民医院计划对新院区（青华医院）康复诊疗区进行改造，并将其中的监理服务委托具备相关资质和能力的第三方机构完成，现诚邀信誉良好，具有履约能力及具备相关资质的优质监理机构参与竞争性谈判比选。</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t>一、 项目名称</w:t>
      </w:r>
      <w:r w:rsidRPr="00D0409F">
        <w:rPr>
          <w:rFonts w:ascii="仿宋_GB2312" w:eastAsia="仿宋_GB2312" w:hAnsi="微软雅黑" w:cs="微软雅黑" w:hint="eastAsia"/>
          <w:color w:val="000000"/>
          <w:sz w:val="32"/>
          <w:szCs w:val="32"/>
          <w:shd w:val="clear" w:color="auto" w:fill="FFFFFF"/>
        </w:rPr>
        <w:t>：临沧市人民医院（新院区）康复诊疗区改造项目监理服务</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t>二、 预算金额</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预算金额：60000.00元。包含税费及出具相关报告等一切费用（包干价）。</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t>三、 采购需求</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完成临沧市人民医院（新院区）康复诊疗区改造项目监理服务，从施工准备期至缺陷责任期满的全过程监理服务，并按需求出具监理报告。</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t>四、 合同履行期限</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自合同签订之日起至本工程最终竣工验收合格，缺陷责任期满，档案移交甲方为止。</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t>五、 质量要求</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按照国家及行业现行标准及规范要求。</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lastRenderedPageBreak/>
        <w:t>六、 服务要求</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执行《建设工程监理规范》（GB/T50319-2013）、《云南省工程项目建设监理工作管理暂行规定》、《建筑工程施工质量验收统一标准》（GB50300-2013）、《建设工程质量管理条例》及国家（行业）现行的相关质量标准、验收规范、质量检验评定标准、国家行业主管部门指导工程建设的有关文件，认真、全面履行《监理合同》，确保工程施工一次性验收合格。</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t>七、 相关资质要求</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（一）必须是在中华人民共和国境内注册，具有承担民事责任能力的企业、事业单位或其他组织，提供有效的营业执照等证明资料。</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（二）符合《中华人民共和国政府采购法》第二十二条的规定（提供书面承诺函）：</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1.具有独立承担民事责任的能力；</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2.具有良好的商业信誉和健全的财务会计制度；</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3.具有履行合同所必需的设备和专业技术能力；</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4.有依法缴纳税收和社会保障资金的良好记录；</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5.依法成立并有效存续的企业法人，无不良信用记录。</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6.参加政府采购活动前三年内，在经营活动中没有重大违法记录；</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7.法律、行政法规规定的其他条件。</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lastRenderedPageBreak/>
        <w:t>（三）必须具备履行合同所必需的设备和专业技术能力（提供相应的业绩证明材料或承诺函）。</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（四）资质要求：投标人具备建设行政主管部门核发的工程监理综合资质或房屋建筑工程工程监理乙级及以上监理资质证书。</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（五）人员要求：</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1.总监理工程师：拟派往本项目总监理工程师须具备建设行政主管部门核发的注册监理工程师（注册专业为房屋建筑工程）须注册在本单位，并提供有效期内的身份证、职称证（如有）、学历证（如有）。</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2.其他人员要求：拟派的其他人员不得低于2人，须具有国家注册监理工程师资格证书或持有监理业务培训合格证书，注册单位名称必须与投标单位一致。</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（六） 其它要求：具有投资参股关系的关联企业，或具有直接管理和被管理关系的子母公司，或同一母公司的子公司，或法定</w:t>
      </w:r>
      <w:bookmarkStart w:id="0" w:name="_GoBack"/>
      <w:bookmarkEnd w:id="0"/>
      <w:r w:rsidRPr="00D0409F">
        <w:rPr>
          <w:rFonts w:ascii="仿宋_GB2312" w:eastAsia="仿宋_GB2312" w:hAnsi="微软雅黑" w:cs="微软雅黑" w:hint="eastAsia"/>
          <w:color w:val="000000"/>
          <w:sz w:val="32"/>
          <w:szCs w:val="32"/>
          <w:shd w:val="clear" w:color="auto" w:fill="FFFFFF"/>
        </w:rPr>
        <w:t>代表人为同一人的两个及以上法人不得同时对本项目提出投标申请。</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t>八、报名方式：</w:t>
      </w:r>
    </w:p>
    <w:p w:rsidR="00D13B03" w:rsidRPr="00D0409F" w:rsidRDefault="00D13B03" w:rsidP="00B756CC">
      <w:pPr>
        <w:spacing w:line="240" w:lineRule="atLeast"/>
        <w:ind w:firstLineChars="221" w:firstLine="707"/>
        <w:rPr>
          <w:rFonts w:ascii="仿宋_GB2312" w:eastAsia="仿宋_GB2312" w:hAnsi="微软雅黑" w:cs="微软雅黑" w:hint="eastAsia"/>
          <w:color w:val="000000"/>
          <w:kern w:val="0"/>
          <w:sz w:val="32"/>
          <w:szCs w:val="32"/>
          <w:shd w:val="clear" w:color="auto" w:fill="FFFFFF"/>
        </w:rPr>
      </w:pPr>
      <w:r w:rsidRPr="00D0409F">
        <w:rPr>
          <w:rFonts w:ascii="仿宋_GB2312" w:eastAsia="仿宋_GB2312" w:hAnsi="微软雅黑" w:cs="微软雅黑" w:hint="eastAsia"/>
          <w:color w:val="000000"/>
          <w:kern w:val="0"/>
          <w:sz w:val="32"/>
          <w:szCs w:val="32"/>
          <w:shd w:val="clear" w:color="auto" w:fill="FFFFFF"/>
        </w:rPr>
        <w:t>1. 凡有意参加此次比选的供应商，请于2024年11月14日1</w:t>
      </w:r>
      <w:r w:rsidR="00A73E21">
        <w:rPr>
          <w:rFonts w:ascii="仿宋_GB2312" w:eastAsia="仿宋_GB2312" w:hAnsi="微软雅黑" w:cs="微软雅黑" w:hint="eastAsia"/>
          <w:color w:val="000000"/>
          <w:kern w:val="0"/>
          <w:sz w:val="32"/>
          <w:szCs w:val="32"/>
          <w:shd w:val="clear" w:color="auto" w:fill="FFFFFF"/>
        </w:rPr>
        <w:t>6</w:t>
      </w:r>
      <w:r w:rsidRPr="00D0409F">
        <w:rPr>
          <w:rFonts w:ascii="仿宋_GB2312" w:eastAsia="仿宋_GB2312" w:hAnsi="微软雅黑" w:cs="微软雅黑" w:hint="eastAsia"/>
          <w:color w:val="000000"/>
          <w:kern w:val="0"/>
          <w:sz w:val="32"/>
          <w:szCs w:val="32"/>
          <w:shd w:val="clear" w:color="auto" w:fill="FFFFFF"/>
        </w:rPr>
        <w:t>点00分前将以下报名材料（应写明联系电话及电子邮箱地址）扫描后按顺序做成pdf文档发送至指定邮箱或与采购管理科联系报名。</w:t>
      </w:r>
    </w:p>
    <w:p w:rsidR="00D13B03" w:rsidRPr="00D0409F" w:rsidRDefault="00D13B03" w:rsidP="00B756CC">
      <w:pPr>
        <w:spacing w:line="240" w:lineRule="atLeast"/>
        <w:ind w:firstLineChars="221" w:firstLine="707"/>
        <w:rPr>
          <w:rFonts w:ascii="仿宋_GB2312" w:eastAsia="仿宋_GB2312" w:hAnsi="微软雅黑" w:cs="微软雅黑" w:hint="eastAsia"/>
          <w:color w:val="000000"/>
          <w:kern w:val="0"/>
          <w:sz w:val="32"/>
          <w:szCs w:val="32"/>
          <w:shd w:val="clear" w:color="auto" w:fill="FFFFFF"/>
        </w:rPr>
      </w:pPr>
      <w:r w:rsidRPr="00D0409F">
        <w:rPr>
          <w:rFonts w:ascii="仿宋_GB2312" w:eastAsia="仿宋_GB2312" w:hAnsi="微软雅黑" w:cs="微软雅黑" w:hint="eastAsia"/>
          <w:color w:val="000000"/>
          <w:kern w:val="0"/>
          <w:sz w:val="32"/>
          <w:szCs w:val="32"/>
          <w:shd w:val="clear" w:color="auto" w:fill="FFFFFF"/>
        </w:rPr>
        <w:lastRenderedPageBreak/>
        <w:t>报名材料：①法定代表人（或负责人）身份证，②法定代表人（或负责人）授权委托书；③委托代理人的身份证；④有效的营业执照；</w:t>
      </w:r>
    </w:p>
    <w:p w:rsidR="00D13B03" w:rsidRPr="00D0409F" w:rsidRDefault="00D13B03" w:rsidP="00B756CC">
      <w:pPr>
        <w:spacing w:line="240" w:lineRule="atLeast"/>
        <w:ind w:firstLineChars="200" w:firstLine="640"/>
        <w:rPr>
          <w:rFonts w:ascii="仿宋_GB2312" w:eastAsia="仿宋_GB2312" w:hAnsi="微软雅黑" w:cs="微软雅黑" w:hint="eastAsia"/>
          <w:color w:val="000000"/>
          <w:kern w:val="0"/>
          <w:sz w:val="32"/>
          <w:szCs w:val="32"/>
          <w:shd w:val="clear" w:color="auto" w:fill="FFFFFF"/>
        </w:rPr>
      </w:pPr>
      <w:r w:rsidRPr="00D0409F">
        <w:rPr>
          <w:rFonts w:ascii="仿宋_GB2312" w:eastAsia="仿宋_GB2312" w:hAnsi="微软雅黑" w:cs="微软雅黑" w:hint="eastAsia"/>
          <w:color w:val="000000"/>
          <w:kern w:val="0"/>
          <w:sz w:val="32"/>
          <w:szCs w:val="32"/>
          <w:shd w:val="clear" w:color="auto" w:fill="FFFFFF"/>
        </w:rPr>
        <w:t>2. 接收资料邮箱：</w:t>
      </w:r>
      <w:hyperlink r:id="rId6" w:history="1">
        <w:r w:rsidRPr="00D0409F">
          <w:rPr>
            <w:rFonts w:ascii="仿宋_GB2312" w:eastAsia="仿宋_GB2312" w:hAnsi="微软雅黑" w:cs="微软雅黑" w:hint="eastAsia"/>
            <w:color w:val="000000"/>
            <w:kern w:val="0"/>
            <w:sz w:val="32"/>
            <w:szCs w:val="32"/>
            <w:shd w:val="clear" w:color="auto" w:fill="FFFFFF"/>
          </w:rPr>
          <w:t>1103810065@qq.com</w:t>
        </w:r>
      </w:hyperlink>
    </w:p>
    <w:p w:rsidR="00962CE8" w:rsidRPr="00D0409F" w:rsidRDefault="00D13B03"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u w:val="single"/>
          <w:shd w:val="clear" w:color="auto" w:fill="FFFFFF"/>
        </w:rPr>
        <w:t>3</w:t>
      </w:r>
      <w:r w:rsidR="008E4E8A" w:rsidRPr="00D0409F">
        <w:rPr>
          <w:rStyle w:val="a4"/>
          <w:rFonts w:ascii="仿宋_GB2312" w:eastAsia="仿宋_GB2312" w:hAnsi="微软雅黑" w:cs="微软雅黑" w:hint="eastAsia"/>
          <w:color w:val="000000"/>
          <w:sz w:val="32"/>
          <w:szCs w:val="32"/>
          <w:u w:val="single"/>
          <w:shd w:val="clear" w:color="auto" w:fill="FFFFFF"/>
        </w:rPr>
        <w:t>.</w:t>
      </w:r>
      <w:r w:rsidR="008E4E8A" w:rsidRPr="00D0409F">
        <w:rPr>
          <w:rStyle w:val="a4"/>
          <w:rFonts w:ascii="微软雅黑" w:eastAsia="仿宋_GB2312" w:hAnsi="微软雅黑" w:cs="微软雅黑" w:hint="eastAsia"/>
          <w:color w:val="000000"/>
          <w:sz w:val="32"/>
          <w:szCs w:val="32"/>
          <w:u w:val="single"/>
          <w:shd w:val="clear" w:color="auto" w:fill="FFFFFF"/>
        </w:rPr>
        <w:t> </w:t>
      </w:r>
      <w:r w:rsidR="008E4E8A" w:rsidRPr="00D0409F">
        <w:rPr>
          <w:rFonts w:ascii="微软雅黑" w:eastAsia="仿宋_GB2312" w:hAnsi="微软雅黑" w:cs="微软雅黑" w:hint="eastAsia"/>
          <w:color w:val="000000"/>
          <w:sz w:val="32"/>
          <w:szCs w:val="32"/>
          <w:shd w:val="clear" w:color="auto" w:fill="FFFFFF"/>
        </w:rPr>
        <w:t> </w:t>
      </w:r>
      <w:r w:rsidR="008E4E8A" w:rsidRPr="00D0409F">
        <w:rPr>
          <w:rStyle w:val="a4"/>
          <w:rFonts w:ascii="仿宋_GB2312" w:eastAsia="仿宋_GB2312" w:hAnsi="微软雅黑" w:cs="微软雅黑" w:hint="eastAsia"/>
          <w:color w:val="000000"/>
          <w:sz w:val="32"/>
          <w:szCs w:val="32"/>
          <w:u w:val="single"/>
          <w:shd w:val="clear" w:color="auto" w:fill="FFFFFF"/>
        </w:rPr>
        <w:t>谈判响应文件请按“ 附件.谈判响应文件格式</w:t>
      </w:r>
      <w:r w:rsidR="008E4E8A" w:rsidRPr="00D0409F">
        <w:rPr>
          <w:rFonts w:ascii="微软雅黑" w:eastAsia="仿宋_GB2312" w:hAnsi="微软雅黑" w:cs="微软雅黑" w:hint="eastAsia"/>
          <w:color w:val="000000"/>
          <w:sz w:val="32"/>
          <w:szCs w:val="32"/>
          <w:shd w:val="clear" w:color="auto" w:fill="FFFFFF"/>
        </w:rPr>
        <w:t> </w:t>
      </w:r>
      <w:r w:rsidR="008E4E8A" w:rsidRPr="00D0409F">
        <w:rPr>
          <w:rStyle w:val="a4"/>
          <w:rFonts w:ascii="仿宋_GB2312" w:eastAsia="仿宋_GB2312" w:hAnsi="微软雅黑" w:cs="微软雅黑" w:hint="eastAsia"/>
          <w:color w:val="000000"/>
          <w:sz w:val="32"/>
          <w:szCs w:val="32"/>
          <w:u w:val="single"/>
          <w:shd w:val="clear" w:color="auto" w:fill="FFFFFF"/>
        </w:rPr>
        <w:t>”的要求编写。</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t>九、响应文件的递交及会议安排：</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1.递交响应文件截止时间及</w:t>
      </w:r>
      <w:r w:rsidRPr="00D0409F">
        <w:rPr>
          <w:rStyle w:val="a4"/>
          <w:rFonts w:ascii="仿宋_GB2312" w:eastAsia="仿宋_GB2312" w:hAnsi="微软雅黑" w:cs="微软雅黑" w:hint="eastAsia"/>
          <w:color w:val="000000"/>
          <w:sz w:val="32"/>
          <w:szCs w:val="32"/>
          <w:u w:val="single"/>
          <w:shd w:val="clear" w:color="auto" w:fill="FFFFFF"/>
        </w:rPr>
        <w:t>开标时间：2024年11月1</w:t>
      </w:r>
      <w:r w:rsidR="00D805FF">
        <w:rPr>
          <w:rStyle w:val="a4"/>
          <w:rFonts w:ascii="仿宋_GB2312" w:eastAsia="仿宋_GB2312" w:hAnsi="微软雅黑" w:cs="微软雅黑" w:hint="eastAsia"/>
          <w:color w:val="000000"/>
          <w:sz w:val="32"/>
          <w:szCs w:val="32"/>
          <w:u w:val="single"/>
          <w:shd w:val="clear" w:color="auto" w:fill="FFFFFF"/>
        </w:rPr>
        <w:t>5</w:t>
      </w:r>
      <w:r w:rsidRPr="00D0409F">
        <w:rPr>
          <w:rStyle w:val="a4"/>
          <w:rFonts w:ascii="仿宋_GB2312" w:eastAsia="仿宋_GB2312" w:hAnsi="微软雅黑" w:cs="微软雅黑" w:hint="eastAsia"/>
          <w:color w:val="000000"/>
          <w:sz w:val="32"/>
          <w:szCs w:val="32"/>
          <w:u w:val="single"/>
          <w:shd w:val="clear" w:color="auto" w:fill="FFFFFF"/>
        </w:rPr>
        <w:t>日10时（北京时间）</w:t>
      </w:r>
      <w:r w:rsidRPr="00D0409F">
        <w:rPr>
          <w:rFonts w:ascii="仿宋_GB2312" w:eastAsia="仿宋_GB2312" w:hAnsi="微软雅黑" w:cs="微软雅黑" w:hint="eastAsia"/>
          <w:color w:val="000000"/>
          <w:sz w:val="32"/>
          <w:szCs w:val="32"/>
          <w:shd w:val="clear" w:color="auto" w:fill="FFFFFF"/>
        </w:rPr>
        <w:t>。逾期或未在规定时间内到指定的会议地点提交响应文件的，我单位不予受理。逾期到达的或者未按时到达指定地点的，我单位不予受理。</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2.会议地点：临沧市人民医院老院门诊楼11楼小会议室。</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3 .特别声明：报名供应商数量 ≥3即可进行会议。</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t>十、评标方式</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将由我院专家在纪检监察室监督下现场对响应文件进行开封，综合各供应商报价与服务能力，质量和服务均能满足采购文件实质性响应要求且报价最低的原则确定成交供应商。</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t>十一、发布公告的媒介：</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本次询价公告在临沧市人民医院官网发布，采购人对其它网站或媒体转载的公告及公告内容不承担任何责任。</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Style w:val="a4"/>
          <w:rFonts w:ascii="仿宋_GB2312" w:eastAsia="仿宋_GB2312" w:hAnsi="微软雅黑" w:cs="微软雅黑" w:hint="eastAsia"/>
          <w:color w:val="000000"/>
          <w:sz w:val="32"/>
          <w:szCs w:val="32"/>
          <w:shd w:val="clear" w:color="auto" w:fill="FFFFFF"/>
        </w:rPr>
        <w:t>十二、联系方式</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lastRenderedPageBreak/>
        <w:t>采购人：临沧市人民医院</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地址： 临沧市临翔区南塘街116号</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联系人：唐老师</w:t>
      </w:r>
    </w:p>
    <w:p w:rsidR="00962CE8" w:rsidRPr="00D0409F" w:rsidRDefault="008E4E8A" w:rsidP="00B756CC">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rPr>
      </w:pPr>
      <w:r w:rsidRPr="00D0409F">
        <w:rPr>
          <w:rFonts w:ascii="仿宋_GB2312" w:eastAsia="仿宋_GB2312" w:hAnsi="微软雅黑" w:cs="微软雅黑" w:hint="eastAsia"/>
          <w:color w:val="000000"/>
          <w:sz w:val="32"/>
          <w:szCs w:val="32"/>
          <w:shd w:val="clear" w:color="auto" w:fill="FFFFFF"/>
        </w:rPr>
        <w:t>联系方式： 0883-2137055，13988305366</w:t>
      </w:r>
    </w:p>
    <w:p w:rsidR="00A73E21" w:rsidRDefault="00A73E21" w:rsidP="00A73E21">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shd w:val="clear" w:color="auto" w:fill="FFFFFF"/>
        </w:rPr>
      </w:pPr>
    </w:p>
    <w:p w:rsidR="00A73E21" w:rsidRDefault="00A73E21" w:rsidP="00A73E21">
      <w:pPr>
        <w:pStyle w:val="a3"/>
        <w:widowControl/>
        <w:shd w:val="clear" w:color="auto" w:fill="FFFFFF"/>
        <w:spacing w:beforeAutospacing="0" w:afterAutospacing="0" w:line="240" w:lineRule="atLeast"/>
        <w:ind w:firstLine="420"/>
        <w:rPr>
          <w:rFonts w:ascii="仿宋_GB2312" w:eastAsia="仿宋_GB2312" w:hAnsi="微软雅黑" w:cs="微软雅黑" w:hint="eastAsia"/>
          <w:color w:val="000000"/>
          <w:sz w:val="32"/>
          <w:szCs w:val="32"/>
          <w:shd w:val="clear" w:color="auto" w:fill="FFFFFF"/>
        </w:rPr>
      </w:pPr>
    </w:p>
    <w:p w:rsidR="00962CE8" w:rsidRPr="00A73E21" w:rsidRDefault="008E4E8A" w:rsidP="00A73E21">
      <w:pPr>
        <w:pStyle w:val="a3"/>
        <w:widowControl/>
        <w:shd w:val="clear" w:color="auto" w:fill="FFFFFF"/>
        <w:spacing w:beforeAutospacing="0" w:afterAutospacing="0" w:line="240" w:lineRule="atLeast"/>
        <w:ind w:firstLineChars="1300" w:firstLine="4160"/>
        <w:rPr>
          <w:rFonts w:ascii="仿宋_GB2312" w:eastAsia="仿宋_GB2312" w:hAnsi="微软雅黑" w:cs="微软雅黑" w:hint="eastAsia"/>
          <w:color w:val="000000"/>
          <w:sz w:val="32"/>
          <w:szCs w:val="32"/>
          <w:shd w:val="clear" w:color="auto" w:fill="FFFFFF"/>
        </w:rPr>
      </w:pPr>
      <w:r w:rsidRPr="00A73E21">
        <w:rPr>
          <w:rFonts w:ascii="仿宋_GB2312" w:eastAsia="仿宋_GB2312" w:hAnsi="微软雅黑" w:cs="微软雅黑" w:hint="eastAsia"/>
          <w:color w:val="000000"/>
          <w:sz w:val="32"/>
          <w:szCs w:val="32"/>
          <w:shd w:val="clear" w:color="auto" w:fill="FFFFFF"/>
        </w:rPr>
        <w:t> </w:t>
      </w:r>
      <w:r w:rsidR="00A73E21" w:rsidRPr="00A73E21">
        <w:rPr>
          <w:rFonts w:ascii="仿宋_GB2312" w:eastAsia="仿宋_GB2312" w:hAnsi="微软雅黑" w:cs="微软雅黑" w:hint="eastAsia"/>
          <w:color w:val="000000"/>
          <w:sz w:val="32"/>
          <w:szCs w:val="32"/>
          <w:shd w:val="clear" w:color="auto" w:fill="FFFFFF"/>
        </w:rPr>
        <w:t>临沧市人民医院</w:t>
      </w:r>
    </w:p>
    <w:p w:rsidR="00A73E21" w:rsidRPr="00A73E21" w:rsidRDefault="00A73E21" w:rsidP="00A73E21">
      <w:pPr>
        <w:pStyle w:val="a3"/>
        <w:widowControl/>
        <w:shd w:val="clear" w:color="auto" w:fill="FFFFFF"/>
        <w:spacing w:beforeAutospacing="0" w:afterAutospacing="0" w:line="240" w:lineRule="atLeast"/>
        <w:ind w:firstLineChars="1300" w:firstLine="4160"/>
        <w:rPr>
          <w:rFonts w:ascii="仿宋_GB2312" w:eastAsia="仿宋_GB2312" w:hAnsi="微软雅黑" w:cs="微软雅黑"/>
          <w:color w:val="000000"/>
          <w:sz w:val="32"/>
          <w:szCs w:val="32"/>
          <w:shd w:val="clear" w:color="auto" w:fill="FFFFFF"/>
        </w:rPr>
      </w:pPr>
      <w:r w:rsidRPr="00A73E21">
        <w:rPr>
          <w:rFonts w:ascii="仿宋_GB2312" w:eastAsia="仿宋_GB2312" w:hAnsi="微软雅黑" w:cs="微软雅黑" w:hint="eastAsia"/>
          <w:color w:val="000000"/>
          <w:sz w:val="32"/>
          <w:szCs w:val="32"/>
          <w:shd w:val="clear" w:color="auto" w:fill="FFFFFF"/>
        </w:rPr>
        <w:t>2024年11月12日</w:t>
      </w:r>
    </w:p>
    <w:p w:rsidR="00D0409F" w:rsidRPr="00A73E21" w:rsidRDefault="00D0409F" w:rsidP="00A73E21">
      <w:pPr>
        <w:pStyle w:val="a3"/>
        <w:widowControl/>
        <w:shd w:val="clear" w:color="auto" w:fill="FFFFFF"/>
        <w:spacing w:beforeAutospacing="0" w:afterAutospacing="0" w:line="240" w:lineRule="atLeast"/>
        <w:ind w:firstLine="420"/>
        <w:rPr>
          <w:rFonts w:ascii="仿宋_GB2312" w:eastAsia="仿宋_GB2312" w:hAnsi="微软雅黑" w:cs="微软雅黑"/>
          <w:color w:val="000000"/>
          <w:sz w:val="32"/>
          <w:szCs w:val="32"/>
          <w:shd w:val="clear" w:color="auto" w:fill="FFFFFF"/>
        </w:rPr>
      </w:pPr>
    </w:p>
    <w:p w:rsidR="00A73E21" w:rsidRDefault="00A73E21">
      <w:pPr>
        <w:widowControl/>
        <w:jc w:val="left"/>
        <w:rPr>
          <w:rStyle w:val="a4"/>
          <w:rFonts w:ascii="微软雅黑" w:eastAsia="微软雅黑" w:hAnsi="微软雅黑" w:cs="微软雅黑"/>
          <w:color w:val="000000"/>
          <w:kern w:val="0"/>
          <w:szCs w:val="21"/>
          <w:shd w:val="clear" w:color="auto" w:fill="FFFFFF"/>
        </w:rPr>
      </w:pPr>
      <w:r>
        <w:rPr>
          <w:rStyle w:val="a4"/>
          <w:rFonts w:ascii="微软雅黑" w:eastAsia="微软雅黑" w:hAnsi="微软雅黑" w:cs="微软雅黑"/>
          <w:color w:val="000000"/>
          <w:szCs w:val="21"/>
          <w:shd w:val="clear" w:color="auto" w:fill="FFFFFF"/>
        </w:rPr>
        <w:br w:type="page"/>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lastRenderedPageBreak/>
        <w:t>附件：谈判响应文件格式如下：</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t>临沧市人民医院（新院区）康复诊疗区改造项目监理服务采购响应文件</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t>（需每页加盖鲜章，正副本各一份，装订成册）</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供应商：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法定代表人或其委托代理人：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日  期：  年  月  日</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D805FF" w:rsidRDefault="00D805FF">
      <w:pPr>
        <w:widowControl/>
        <w:jc w:val="left"/>
        <w:rPr>
          <w:rFonts w:ascii="微软雅黑" w:eastAsia="微软雅黑" w:hAnsi="微软雅黑" w:cs="微软雅黑"/>
          <w:color w:val="000000"/>
          <w:kern w:val="0"/>
          <w:szCs w:val="21"/>
          <w:shd w:val="clear" w:color="auto" w:fill="FFFFFF"/>
        </w:rPr>
      </w:pPr>
      <w:r>
        <w:rPr>
          <w:rFonts w:ascii="微软雅黑" w:eastAsia="微软雅黑" w:hAnsi="微软雅黑" w:cs="微软雅黑"/>
          <w:color w:val="000000"/>
          <w:szCs w:val="21"/>
          <w:shd w:val="clear" w:color="auto" w:fill="FFFFFF"/>
        </w:rPr>
        <w:br w:type="page"/>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lastRenderedPageBreak/>
        <w:t>目录</w:t>
      </w:r>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7" w:anchor="_Toc5059" w:history="1">
        <w:r w:rsidR="008E4E8A">
          <w:rPr>
            <w:rStyle w:val="a5"/>
            <w:rFonts w:ascii="微软雅黑" w:eastAsia="微软雅黑" w:hAnsi="微软雅黑" w:cs="微软雅黑" w:hint="eastAsia"/>
            <w:color w:val="000000"/>
            <w:sz w:val="21"/>
            <w:szCs w:val="21"/>
            <w:u w:val="none"/>
            <w:shd w:val="clear" w:color="auto" w:fill="FFFFFF"/>
          </w:rPr>
          <w:t>一、报价表</w:t>
        </w:r>
      </w:hyperlink>
    </w:p>
    <w:p w:rsidR="00962CE8" w:rsidRPr="00D805FF"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sz w:val="21"/>
          <w:szCs w:val="21"/>
        </w:rPr>
      </w:pPr>
      <w:hyperlink r:id="rId8" w:anchor="_Toc9081" w:history="1">
        <w:r w:rsidR="00D805FF" w:rsidRPr="00D805FF">
          <w:rPr>
            <w:rStyle w:val="a5"/>
            <w:rFonts w:ascii="微软雅黑" w:eastAsia="微软雅黑" w:hAnsi="微软雅黑" w:cs="微软雅黑" w:hint="eastAsia"/>
            <w:color w:val="auto"/>
            <w:sz w:val="21"/>
            <w:szCs w:val="21"/>
            <w:u w:val="none"/>
            <w:shd w:val="clear" w:color="auto" w:fill="FFFFFF"/>
          </w:rPr>
          <w:t>临沧市人民医院（新院区）康复诊疗区改造项目监理服务采购</w:t>
        </w:r>
        <w:r w:rsidR="008E4E8A" w:rsidRPr="00D805FF">
          <w:rPr>
            <w:rStyle w:val="a5"/>
            <w:rFonts w:ascii="微软雅黑" w:eastAsia="微软雅黑" w:hAnsi="微软雅黑" w:cs="微软雅黑" w:hint="eastAsia"/>
            <w:color w:val="auto"/>
            <w:sz w:val="21"/>
            <w:szCs w:val="21"/>
            <w:u w:val="none"/>
            <w:shd w:val="clear" w:color="auto" w:fill="FFFFFF"/>
          </w:rPr>
          <w:t>竞争性谈判</w:t>
        </w:r>
      </w:hyperlink>
      <w:hyperlink r:id="rId9" w:anchor="_Toc28916" w:history="1">
        <w:r w:rsidR="008E4E8A" w:rsidRPr="00D805FF">
          <w:rPr>
            <w:rStyle w:val="a5"/>
            <w:rFonts w:ascii="微软雅黑" w:eastAsia="微软雅黑" w:hAnsi="微软雅黑" w:cs="微软雅黑" w:hint="eastAsia"/>
            <w:color w:val="auto"/>
            <w:sz w:val="21"/>
            <w:szCs w:val="21"/>
            <w:u w:val="none"/>
            <w:shd w:val="clear" w:color="auto" w:fill="FFFFFF"/>
          </w:rPr>
          <w:t>首次报价一览表</w:t>
        </w:r>
      </w:hyperlink>
    </w:p>
    <w:p w:rsidR="00962CE8" w:rsidRDefault="00D805FF">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r w:rsidRPr="00D805FF">
        <w:rPr>
          <w:rFonts w:ascii="微软雅黑" w:eastAsia="微软雅黑" w:hAnsi="微软雅黑" w:cs="微软雅黑" w:hint="eastAsia"/>
          <w:color w:val="000000"/>
          <w:sz w:val="21"/>
          <w:szCs w:val="21"/>
          <w:shd w:val="clear" w:color="auto" w:fill="FFFFFF"/>
        </w:rPr>
        <w:t>临沧市人民医院（新院区）康复诊疗区改造项目监理服务采购</w:t>
      </w:r>
      <w:hyperlink r:id="rId10" w:anchor="_Toc4508" w:history="1">
        <w:r w:rsidR="008E4E8A">
          <w:rPr>
            <w:rStyle w:val="a5"/>
            <w:rFonts w:ascii="微软雅黑" w:eastAsia="微软雅黑" w:hAnsi="微软雅黑" w:cs="微软雅黑" w:hint="eastAsia"/>
            <w:color w:val="000000"/>
            <w:sz w:val="21"/>
            <w:szCs w:val="21"/>
            <w:u w:val="none"/>
            <w:shd w:val="clear" w:color="auto" w:fill="FFFFFF"/>
          </w:rPr>
          <w:t>最终报价一览表</w:t>
        </w:r>
      </w:hyperlink>
      <w:hyperlink r:id="rId11" w:anchor="_Toc5812" w:history="1">
        <w:r w:rsidR="008E4E8A">
          <w:rPr>
            <w:rStyle w:val="a5"/>
            <w:rFonts w:ascii="微软雅黑" w:eastAsia="微软雅黑" w:hAnsi="微软雅黑" w:cs="微软雅黑" w:hint="eastAsia"/>
            <w:color w:val="000000"/>
            <w:sz w:val="21"/>
            <w:szCs w:val="21"/>
            <w:u w:val="none"/>
            <w:shd w:val="clear" w:color="auto" w:fill="FFFFFF"/>
          </w:rPr>
          <w:t>（会议现场填写）</w:t>
        </w:r>
      </w:hyperlink>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12" w:anchor="_Toc4550" w:history="1">
        <w:r w:rsidR="008E4E8A">
          <w:rPr>
            <w:rStyle w:val="a5"/>
            <w:rFonts w:ascii="微软雅黑" w:eastAsia="微软雅黑" w:hAnsi="微软雅黑" w:cs="微软雅黑" w:hint="eastAsia"/>
            <w:color w:val="000000"/>
            <w:sz w:val="21"/>
            <w:szCs w:val="21"/>
            <w:u w:val="none"/>
            <w:shd w:val="clear" w:color="auto" w:fill="FFFFFF"/>
          </w:rPr>
          <w:t>二、法定代表人身份证明书</w:t>
        </w:r>
      </w:hyperlink>
      <w:hyperlink r:id="rId13" w:anchor="_Toc23910" w:history="1">
        <w:r w:rsidR="008E4E8A">
          <w:rPr>
            <w:rStyle w:val="a5"/>
            <w:rFonts w:ascii="微软雅黑" w:eastAsia="微软雅黑" w:hAnsi="微软雅黑" w:cs="微软雅黑" w:hint="eastAsia"/>
            <w:color w:val="000000"/>
            <w:sz w:val="21"/>
            <w:szCs w:val="21"/>
            <w:u w:val="none"/>
            <w:shd w:val="clear" w:color="auto" w:fill="FFFFFF"/>
          </w:rPr>
          <w:t>附法定代表人身份证复印件</w:t>
        </w:r>
      </w:hyperlink>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14" w:anchor="_Toc26573" w:history="1">
        <w:r w:rsidR="008E4E8A">
          <w:rPr>
            <w:rStyle w:val="a5"/>
            <w:rFonts w:ascii="微软雅黑" w:eastAsia="微软雅黑" w:hAnsi="微软雅黑" w:cs="微软雅黑" w:hint="eastAsia"/>
            <w:color w:val="000000"/>
            <w:sz w:val="21"/>
            <w:szCs w:val="21"/>
            <w:u w:val="none"/>
            <w:shd w:val="clear" w:color="auto" w:fill="FFFFFF"/>
          </w:rPr>
          <w:t>三、法定代表人授权委托书</w:t>
        </w:r>
      </w:hyperlink>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15" w:anchor="_Toc1653" w:history="1">
        <w:r w:rsidR="008E4E8A">
          <w:rPr>
            <w:rStyle w:val="a5"/>
            <w:rFonts w:ascii="微软雅黑" w:eastAsia="微软雅黑" w:hAnsi="微软雅黑" w:cs="微软雅黑" w:hint="eastAsia"/>
            <w:color w:val="000000"/>
            <w:sz w:val="21"/>
            <w:szCs w:val="21"/>
            <w:u w:val="none"/>
            <w:shd w:val="clear" w:color="auto" w:fill="FFFFFF"/>
          </w:rPr>
          <w:t>四、供应商相关资料</w:t>
        </w:r>
      </w:hyperlink>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16" w:anchor="_Toc8144" w:history="1">
        <w:r w:rsidR="008E4E8A">
          <w:rPr>
            <w:rStyle w:val="a5"/>
            <w:rFonts w:ascii="微软雅黑" w:eastAsia="微软雅黑" w:hAnsi="微软雅黑" w:cs="微软雅黑" w:hint="eastAsia"/>
            <w:color w:val="000000"/>
            <w:sz w:val="21"/>
            <w:szCs w:val="21"/>
            <w:u w:val="none"/>
            <w:shd w:val="clear" w:color="auto" w:fill="FFFFFF"/>
          </w:rPr>
          <w:t>1、公司营业执照</w:t>
        </w:r>
      </w:hyperlink>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17" w:anchor="_Toc9976" w:history="1">
        <w:r w:rsidR="008E4E8A">
          <w:rPr>
            <w:rStyle w:val="a5"/>
            <w:rFonts w:ascii="微软雅黑" w:eastAsia="微软雅黑" w:hAnsi="微软雅黑" w:cs="微软雅黑" w:hint="eastAsia"/>
            <w:color w:val="000000"/>
            <w:sz w:val="21"/>
            <w:szCs w:val="21"/>
            <w:u w:val="none"/>
            <w:shd w:val="clear" w:color="auto" w:fill="FFFFFF"/>
          </w:rPr>
          <w:t>2、纳税证明材料及社保缴纳材料</w:t>
        </w:r>
      </w:hyperlink>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18" w:anchor="_Toc15947" w:history="1">
        <w:r w:rsidR="008E4E8A">
          <w:rPr>
            <w:rStyle w:val="a5"/>
            <w:rFonts w:ascii="微软雅黑" w:eastAsia="微软雅黑" w:hAnsi="微软雅黑" w:cs="微软雅黑" w:hint="eastAsia"/>
            <w:color w:val="000000"/>
            <w:sz w:val="21"/>
            <w:szCs w:val="21"/>
            <w:u w:val="none"/>
            <w:shd w:val="clear" w:color="auto" w:fill="FFFFFF"/>
          </w:rPr>
          <w:t>3、财务状况报告</w:t>
        </w:r>
      </w:hyperlink>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19" w:anchor="_Toc16031" w:history="1">
        <w:r w:rsidR="008E4E8A">
          <w:rPr>
            <w:rStyle w:val="a5"/>
            <w:rFonts w:ascii="微软雅黑" w:eastAsia="微软雅黑" w:hAnsi="微软雅黑" w:cs="微软雅黑" w:hint="eastAsia"/>
            <w:color w:val="000000"/>
            <w:sz w:val="21"/>
            <w:szCs w:val="21"/>
            <w:u w:val="none"/>
            <w:shd w:val="clear" w:color="auto" w:fill="FFFFFF"/>
          </w:rPr>
          <w:t>4、参加政府采购活动前3年内在经营活动中没有重大违法记录的书面声明（格式自拟）</w:t>
        </w:r>
      </w:hyperlink>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20" w:anchor="_Toc17579" w:history="1">
        <w:r w:rsidR="008E4E8A">
          <w:rPr>
            <w:rStyle w:val="a5"/>
            <w:rFonts w:ascii="微软雅黑" w:eastAsia="微软雅黑" w:hAnsi="微软雅黑" w:cs="微软雅黑" w:hint="eastAsia"/>
            <w:color w:val="000000"/>
            <w:sz w:val="21"/>
            <w:szCs w:val="21"/>
            <w:u w:val="none"/>
            <w:shd w:val="clear" w:color="auto" w:fill="FFFFFF"/>
          </w:rPr>
          <w:t>5、“信用中国”、“云南省政府采购网”、“中国政府采购网”</w:t>
        </w:r>
      </w:hyperlink>
      <w:r w:rsidR="008E4E8A">
        <w:rPr>
          <w:rFonts w:ascii="微软雅黑" w:eastAsia="微软雅黑" w:hAnsi="微软雅黑" w:cs="微软雅黑" w:hint="eastAsia"/>
          <w:color w:val="000000"/>
          <w:sz w:val="21"/>
          <w:szCs w:val="21"/>
          <w:shd w:val="clear" w:color="auto" w:fill="FFFFFF"/>
        </w:rPr>
        <w:t>未存在不良记录的承诺，以查询为准。</w:t>
      </w:r>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21" w:anchor="_Toc20386" w:history="1">
        <w:r w:rsidR="008E4E8A">
          <w:rPr>
            <w:rStyle w:val="a5"/>
            <w:rFonts w:ascii="微软雅黑" w:eastAsia="微软雅黑" w:hAnsi="微软雅黑" w:cs="微软雅黑" w:hint="eastAsia"/>
            <w:color w:val="000000"/>
            <w:sz w:val="21"/>
            <w:szCs w:val="21"/>
            <w:u w:val="none"/>
            <w:shd w:val="clear" w:color="auto" w:fill="FFFFFF"/>
          </w:rPr>
          <w:t>6、拟投入本项目的设备及人员</w:t>
        </w:r>
      </w:hyperlink>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22" w:anchor="_Toc217" w:history="1">
        <w:r w:rsidR="008E4E8A">
          <w:rPr>
            <w:rStyle w:val="a5"/>
            <w:rFonts w:ascii="微软雅黑" w:eastAsia="微软雅黑" w:hAnsi="微软雅黑" w:cs="微软雅黑" w:hint="eastAsia"/>
            <w:color w:val="000000"/>
            <w:sz w:val="21"/>
            <w:szCs w:val="21"/>
            <w:u w:val="none"/>
            <w:shd w:val="clear" w:color="auto" w:fill="FFFFFF"/>
          </w:rPr>
          <w:t>7、服务方案</w:t>
        </w:r>
      </w:hyperlink>
    </w:p>
    <w:p w:rsidR="00962CE8" w:rsidRDefault="00AB036B">
      <w:pPr>
        <w:pStyle w:val="a3"/>
        <w:widowControl/>
        <w:shd w:val="clear" w:color="auto" w:fill="FFFFFF"/>
        <w:spacing w:before="300" w:beforeAutospacing="0" w:afterAutospacing="0" w:line="300" w:lineRule="exact"/>
        <w:ind w:firstLine="420"/>
        <w:rPr>
          <w:rFonts w:ascii="微软雅黑" w:eastAsia="微软雅黑" w:hAnsi="微软雅黑" w:cs="微软雅黑"/>
          <w:color w:val="000000"/>
          <w:sz w:val="21"/>
          <w:szCs w:val="21"/>
        </w:rPr>
      </w:pPr>
      <w:hyperlink r:id="rId23" w:anchor="_Toc14991" w:history="1">
        <w:r w:rsidR="008E4E8A">
          <w:rPr>
            <w:rStyle w:val="a5"/>
            <w:rFonts w:ascii="微软雅黑" w:eastAsia="微软雅黑" w:hAnsi="微软雅黑" w:cs="微软雅黑" w:hint="eastAsia"/>
            <w:color w:val="000000"/>
            <w:sz w:val="21"/>
            <w:szCs w:val="21"/>
            <w:u w:val="none"/>
            <w:shd w:val="clear" w:color="auto" w:fill="FFFFFF"/>
          </w:rPr>
          <w:t>8、投标人认为有必要提供的其他资料</w:t>
        </w:r>
      </w:hyperlink>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rPr>
          <w:rStyle w:val="a4"/>
          <w:rFonts w:ascii="微软雅黑" w:eastAsia="微软雅黑" w:hAnsi="微软雅黑" w:cs="微软雅黑"/>
          <w:color w:val="000000"/>
          <w:szCs w:val="21"/>
          <w:shd w:val="clear" w:color="auto" w:fill="FFFFFF"/>
        </w:rPr>
      </w:pPr>
      <w:r>
        <w:rPr>
          <w:rStyle w:val="a4"/>
          <w:rFonts w:ascii="微软雅黑" w:eastAsia="微软雅黑" w:hAnsi="微软雅黑" w:cs="微软雅黑" w:hint="eastAsia"/>
          <w:color w:val="000000"/>
          <w:szCs w:val="21"/>
          <w:shd w:val="clear" w:color="auto" w:fill="FFFFFF"/>
        </w:rPr>
        <w:br w:type="page"/>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lastRenderedPageBreak/>
        <w:t>一、报价表</w:t>
      </w:r>
    </w:p>
    <w:p w:rsidR="00962CE8" w:rsidRDefault="00742C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sidRPr="00742C8A">
        <w:rPr>
          <w:rStyle w:val="a4"/>
          <w:rFonts w:ascii="微软雅黑" w:eastAsia="微软雅黑" w:hAnsi="微软雅黑" w:cs="微软雅黑" w:hint="eastAsia"/>
          <w:color w:val="000000"/>
          <w:sz w:val="21"/>
          <w:szCs w:val="21"/>
          <w:shd w:val="clear" w:color="auto" w:fill="FFFFFF"/>
        </w:rPr>
        <w:t>临沧市人民医院（新院区）康复诊疗区改造项目监理服务采购</w:t>
      </w:r>
      <w:r w:rsidR="008E4E8A">
        <w:rPr>
          <w:rStyle w:val="a4"/>
          <w:rFonts w:ascii="微软雅黑" w:eastAsia="微软雅黑" w:hAnsi="微软雅黑" w:cs="微软雅黑" w:hint="eastAsia"/>
          <w:color w:val="000000"/>
          <w:sz w:val="21"/>
          <w:szCs w:val="21"/>
          <w:shd w:val="clear" w:color="auto" w:fill="FFFFFF"/>
        </w:rPr>
        <w:t>首次报价一览表</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tblPr>
      <w:tblGrid>
        <w:gridCol w:w="995"/>
        <w:gridCol w:w="2862"/>
        <w:gridCol w:w="4479"/>
      </w:tblGrid>
      <w:tr w:rsidR="00962CE8">
        <w:trPr>
          <w:tblCellSpacing w:w="0" w:type="dxa"/>
          <w:jc w:val="center"/>
        </w:trPr>
        <w:tc>
          <w:tcPr>
            <w:tcW w:w="100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序号</w:t>
            </w:r>
          </w:p>
        </w:tc>
        <w:tc>
          <w:tcPr>
            <w:tcW w:w="289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谈判报价内容</w:t>
            </w:r>
          </w:p>
        </w:tc>
        <w:tc>
          <w:tcPr>
            <w:tcW w:w="4530"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tc>
      </w:tr>
      <w:tr w:rsidR="00962CE8">
        <w:trPr>
          <w:tblCellSpacing w:w="0" w:type="dxa"/>
          <w:jc w:val="center"/>
        </w:trPr>
        <w:tc>
          <w:tcPr>
            <w:tcW w:w="100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1</w:t>
            </w:r>
          </w:p>
        </w:tc>
        <w:tc>
          <w:tcPr>
            <w:tcW w:w="289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报价</w:t>
            </w:r>
          </w:p>
        </w:tc>
        <w:tc>
          <w:tcPr>
            <w:tcW w:w="4530"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大写：</w:t>
            </w:r>
          </w:p>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小写：</w:t>
            </w:r>
          </w:p>
        </w:tc>
      </w:tr>
      <w:tr w:rsidR="00962CE8">
        <w:trPr>
          <w:tblCellSpacing w:w="0" w:type="dxa"/>
          <w:jc w:val="center"/>
        </w:trPr>
        <w:tc>
          <w:tcPr>
            <w:tcW w:w="100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2</w:t>
            </w:r>
          </w:p>
        </w:tc>
        <w:tc>
          <w:tcPr>
            <w:tcW w:w="289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质量承诺</w:t>
            </w:r>
          </w:p>
        </w:tc>
        <w:tc>
          <w:tcPr>
            <w:tcW w:w="4530"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tc>
      </w:tr>
    </w:tbl>
    <w:p w:rsidR="00962CE8" w:rsidRDefault="008E4E8A">
      <w:pPr>
        <w:widowControl/>
        <w:shd w:val="clear" w:color="auto" w:fill="FFFFFF"/>
        <w:spacing w:before="300"/>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供应商：　           （盖单位章）</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法定代表人（负责人）：　　　    （签字及盖章）</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日期：　   　年　   月　    日</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742C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sidRPr="00742C8A">
        <w:rPr>
          <w:rStyle w:val="a4"/>
          <w:rFonts w:ascii="微软雅黑" w:eastAsia="微软雅黑" w:hAnsi="微软雅黑" w:cs="微软雅黑" w:hint="eastAsia"/>
          <w:color w:val="000000"/>
          <w:sz w:val="21"/>
          <w:szCs w:val="21"/>
          <w:shd w:val="clear" w:color="auto" w:fill="FFFFFF"/>
        </w:rPr>
        <w:lastRenderedPageBreak/>
        <w:t>临沧市人民医院（新院区）康复诊疗区改造项目监理服务采购</w:t>
      </w:r>
      <w:r w:rsidR="008E4E8A">
        <w:rPr>
          <w:rStyle w:val="a4"/>
          <w:rFonts w:ascii="微软雅黑" w:eastAsia="微软雅黑" w:hAnsi="微软雅黑" w:cs="微软雅黑" w:hint="eastAsia"/>
          <w:color w:val="000000"/>
          <w:sz w:val="21"/>
          <w:szCs w:val="21"/>
          <w:shd w:val="clear" w:color="auto" w:fill="FFFFFF"/>
        </w:rPr>
        <w:t>最终报价一览表</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t>（会议现场填写）</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tblPr>
      <w:tblGrid>
        <w:gridCol w:w="995"/>
        <w:gridCol w:w="2862"/>
        <w:gridCol w:w="4479"/>
      </w:tblGrid>
      <w:tr w:rsidR="00962CE8">
        <w:trPr>
          <w:tblCellSpacing w:w="0" w:type="dxa"/>
          <w:jc w:val="center"/>
        </w:trPr>
        <w:tc>
          <w:tcPr>
            <w:tcW w:w="100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序号</w:t>
            </w:r>
          </w:p>
        </w:tc>
        <w:tc>
          <w:tcPr>
            <w:tcW w:w="289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谈判报价内容</w:t>
            </w:r>
          </w:p>
        </w:tc>
        <w:tc>
          <w:tcPr>
            <w:tcW w:w="4530"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tc>
      </w:tr>
      <w:tr w:rsidR="00962CE8">
        <w:trPr>
          <w:tblCellSpacing w:w="0" w:type="dxa"/>
          <w:jc w:val="center"/>
        </w:trPr>
        <w:tc>
          <w:tcPr>
            <w:tcW w:w="100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1</w:t>
            </w:r>
          </w:p>
        </w:tc>
        <w:tc>
          <w:tcPr>
            <w:tcW w:w="289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报价</w:t>
            </w:r>
          </w:p>
        </w:tc>
        <w:tc>
          <w:tcPr>
            <w:tcW w:w="4530"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大写：</w:t>
            </w:r>
          </w:p>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小写：</w:t>
            </w:r>
          </w:p>
        </w:tc>
      </w:tr>
      <w:tr w:rsidR="00962CE8">
        <w:trPr>
          <w:tblCellSpacing w:w="0" w:type="dxa"/>
          <w:jc w:val="center"/>
        </w:trPr>
        <w:tc>
          <w:tcPr>
            <w:tcW w:w="100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2</w:t>
            </w:r>
          </w:p>
        </w:tc>
        <w:tc>
          <w:tcPr>
            <w:tcW w:w="289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Style w:val="a4"/>
                <w:rFonts w:ascii="微软雅黑" w:eastAsia="微软雅黑" w:hAnsi="微软雅黑" w:cs="微软雅黑" w:hint="eastAsia"/>
                <w:color w:val="000000"/>
                <w:sz w:val="21"/>
                <w:szCs w:val="21"/>
              </w:rPr>
              <w:t>质量承诺</w:t>
            </w:r>
          </w:p>
        </w:tc>
        <w:tc>
          <w:tcPr>
            <w:tcW w:w="4530"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tc>
      </w:tr>
    </w:tbl>
    <w:p w:rsidR="00962CE8" w:rsidRDefault="008E4E8A">
      <w:pPr>
        <w:widowControl/>
        <w:shd w:val="clear" w:color="auto" w:fill="FFFFFF"/>
        <w:spacing w:before="300"/>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供应商：　           （盖单位章）</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法定代表人（负责人）：　　　    （签字及盖章）</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日期：　   　年　   月　    日</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lastRenderedPageBreak/>
        <w:t>二、法定代表人身份证明书</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单位名称：          单位性质：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地    址：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成立时间：    年   月     日</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经营期限：     </w:t>
      </w:r>
      <w:r>
        <w:rPr>
          <w:rFonts w:ascii="微软雅黑" w:eastAsia="微软雅黑" w:hAnsi="微软雅黑" w:cs="微软雅黑" w:hint="eastAsia"/>
          <w:color w:val="000000"/>
          <w:sz w:val="21"/>
          <w:szCs w:val="21"/>
          <w:u w:val="single"/>
          <w:shd w:val="clear" w:color="auto" w:fill="FFFFFF"/>
        </w:rPr>
        <w:t>年</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月</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日至</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年</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月</w:t>
      </w:r>
      <w:r>
        <w:rPr>
          <w:rFonts w:ascii="微软雅黑" w:eastAsia="微软雅黑" w:hAnsi="微软雅黑" w:cs="微软雅黑" w:hint="eastAsia"/>
          <w:color w:val="000000"/>
          <w:sz w:val="21"/>
          <w:szCs w:val="21"/>
          <w:shd w:val="clear" w:color="auto" w:fill="FFFFFF"/>
        </w:rPr>
        <w:t>  </w:t>
      </w:r>
      <w:r>
        <w:rPr>
          <w:rFonts w:ascii="微软雅黑" w:eastAsia="微软雅黑" w:hAnsi="微软雅黑" w:cs="微软雅黑" w:hint="eastAsia"/>
          <w:color w:val="000000"/>
          <w:sz w:val="21"/>
          <w:szCs w:val="21"/>
          <w:u w:val="single"/>
          <w:shd w:val="clear" w:color="auto" w:fill="FFFFFF"/>
        </w:rPr>
        <w:t>日</w:t>
      </w: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姓    名：       性别：     年龄：    职务：  系     的法定代表人。</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特此证明。</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附法定代表人身份证复印件</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tblPr>
      <w:tblGrid>
        <w:gridCol w:w="3960"/>
        <w:gridCol w:w="3915"/>
      </w:tblGrid>
      <w:tr w:rsidR="00962CE8">
        <w:trPr>
          <w:tblCellSpacing w:w="0" w:type="dxa"/>
          <w:jc w:val="center"/>
        </w:trPr>
        <w:tc>
          <w:tcPr>
            <w:tcW w:w="3960" w:type="dxa"/>
            <w:shd w:val="clear" w:color="auto" w:fill="FFFFFF"/>
            <w:tcMar>
              <w:top w:w="0" w:type="dxa"/>
              <w:left w:w="0" w:type="dxa"/>
              <w:bottom w:w="0" w:type="dxa"/>
              <w:right w:w="0" w:type="dxa"/>
            </w:tcMar>
            <w:vAlign w:val="center"/>
          </w:tcPr>
          <w:p w:rsidR="00962CE8" w:rsidRDefault="00962CE8">
            <w:pPr>
              <w:pStyle w:val="a3"/>
              <w:widowControl/>
              <w:spacing w:before="300" w:beforeAutospacing="0" w:afterAutospacing="0"/>
              <w:ind w:firstLine="420"/>
            </w:pP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法定代表人（负责人）身份证复印件</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（国徽面）</w:t>
            </w:r>
          </w:p>
        </w:tc>
        <w:tc>
          <w:tcPr>
            <w:tcW w:w="3915" w:type="dxa"/>
            <w:shd w:val="clear" w:color="auto" w:fill="FFFFFF"/>
            <w:tcMar>
              <w:top w:w="0" w:type="dxa"/>
              <w:left w:w="0" w:type="dxa"/>
              <w:bottom w:w="0" w:type="dxa"/>
              <w:right w:w="0" w:type="dxa"/>
            </w:tcMar>
            <w:vAlign w:val="center"/>
          </w:tcPr>
          <w:p w:rsidR="00962CE8" w:rsidRDefault="00962CE8">
            <w:pPr>
              <w:pStyle w:val="a3"/>
              <w:widowControl/>
              <w:spacing w:before="300" w:beforeAutospacing="0" w:afterAutospacing="0"/>
              <w:ind w:firstLine="420"/>
            </w:pP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法定代表人（负责人）身份证复印件</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（人像面）</w:t>
            </w:r>
          </w:p>
        </w:tc>
      </w:tr>
    </w:tbl>
    <w:p w:rsidR="00962CE8" w:rsidRDefault="008E4E8A">
      <w:pPr>
        <w:widowControl/>
        <w:shd w:val="clear" w:color="auto" w:fill="FFFFFF"/>
        <w:spacing w:before="300"/>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lastRenderedPageBreak/>
        <w:t>三、法定代表人授权委托书</w:t>
      </w: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本授权书声明：我       系       的法定代表人，现授权委托       的        为本公司的合法代理人，就       项目的谈判及合同的签订、执行和完成负责，并以本公司名义处理一切与之有关的事务。</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本授权书于     年    月    日签字生效，特此声明。</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代理人无转委权，特此委托。</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附：代理人身份证复印件</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tblPr>
      <w:tblGrid>
        <w:gridCol w:w="3960"/>
        <w:gridCol w:w="3915"/>
      </w:tblGrid>
      <w:tr w:rsidR="00962CE8">
        <w:trPr>
          <w:tblCellSpacing w:w="0" w:type="dxa"/>
          <w:jc w:val="center"/>
        </w:trPr>
        <w:tc>
          <w:tcPr>
            <w:tcW w:w="3960"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代理人身份证复印件</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（国徽面）</w:t>
            </w:r>
          </w:p>
        </w:tc>
        <w:tc>
          <w:tcPr>
            <w:tcW w:w="3915" w:type="dxa"/>
            <w:shd w:val="clear" w:color="auto" w:fill="FFFFFF"/>
            <w:tcMar>
              <w:top w:w="0" w:type="dxa"/>
              <w:left w:w="0" w:type="dxa"/>
              <w:bottom w:w="0" w:type="dxa"/>
              <w:right w:w="0" w:type="dxa"/>
            </w:tcMar>
            <w:vAlign w:val="center"/>
          </w:tcPr>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 </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代理人身份证复印件</w:t>
            </w:r>
          </w:p>
          <w:p w:rsidR="00962CE8" w:rsidRDefault="008E4E8A">
            <w:pPr>
              <w:pStyle w:val="a3"/>
              <w:widowControl/>
              <w:spacing w:before="300" w:beforeAutospacing="0" w:afterAutospacing="0"/>
              <w:ind w:firstLine="420"/>
            </w:pPr>
            <w:r>
              <w:rPr>
                <w:rFonts w:ascii="微软雅黑" w:eastAsia="微软雅黑" w:hAnsi="微软雅黑" w:cs="微软雅黑" w:hint="eastAsia"/>
                <w:color w:val="000000"/>
                <w:sz w:val="21"/>
                <w:szCs w:val="21"/>
              </w:rPr>
              <w:t>（人像面）</w:t>
            </w:r>
          </w:p>
        </w:tc>
      </w:tr>
    </w:tbl>
    <w:p w:rsidR="00962CE8" w:rsidRDefault="008E4E8A">
      <w:pPr>
        <w:widowControl/>
        <w:shd w:val="clear" w:color="auto" w:fill="FFFFFF"/>
        <w:spacing w:before="300"/>
        <w:ind w:firstLine="420"/>
        <w:jc w:val="left"/>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t> </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shd w:val="clear" w:color="auto" w:fill="FFFFFF"/>
        </w:rPr>
        <w:lastRenderedPageBreak/>
        <w:t> </w:t>
      </w:r>
      <w:r>
        <w:rPr>
          <w:rStyle w:val="a4"/>
          <w:rFonts w:ascii="微软雅黑" w:eastAsia="微软雅黑" w:hAnsi="微软雅黑" w:cs="微软雅黑" w:hint="eastAsia"/>
          <w:color w:val="000000"/>
          <w:sz w:val="21"/>
          <w:szCs w:val="21"/>
          <w:shd w:val="clear" w:color="auto" w:fill="FFFFFF"/>
        </w:rPr>
        <w:t>四、供应商相关资料</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t>1.公司营业执照</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t>2、纳税证明材料及社保缴纳材料（近三月）</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t>3、财务状况报告（近三年）</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t>4、参加政府采购活动前3年内在经营活动中没有重大违法记录的书面声明（格式自拟）</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t>5、“信用中国”、“云南省政府采购网”、“中国政府采购网”的查询截图</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t>6、拟投入本项目的设备及人员</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t>7、服务方案</w:t>
      </w:r>
    </w:p>
    <w:p w:rsidR="00962CE8" w:rsidRDefault="008E4E8A">
      <w:pPr>
        <w:pStyle w:val="a3"/>
        <w:widowControl/>
        <w:shd w:val="clear" w:color="auto" w:fill="FFFFFF"/>
        <w:spacing w:before="300" w:beforeAutospacing="0" w:afterAutospacing="0"/>
        <w:ind w:firstLine="420"/>
        <w:rPr>
          <w:rFonts w:ascii="微软雅黑" w:eastAsia="微软雅黑" w:hAnsi="微软雅黑" w:cs="微软雅黑"/>
          <w:color w:val="000000"/>
          <w:sz w:val="21"/>
          <w:szCs w:val="21"/>
        </w:rPr>
      </w:pPr>
      <w:r>
        <w:rPr>
          <w:rStyle w:val="a4"/>
          <w:rFonts w:ascii="微软雅黑" w:eastAsia="微软雅黑" w:hAnsi="微软雅黑" w:cs="微软雅黑" w:hint="eastAsia"/>
          <w:color w:val="000000"/>
          <w:sz w:val="21"/>
          <w:szCs w:val="21"/>
          <w:shd w:val="clear" w:color="auto" w:fill="FFFFFF"/>
        </w:rPr>
        <w:t>8、投标人认为有必要提供的其他资料</w:t>
      </w:r>
    </w:p>
    <w:p w:rsidR="00962CE8" w:rsidRDefault="00962CE8"/>
    <w:sectPr w:rsidR="00962CE8" w:rsidSect="00962CE8">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62D" w:rsidRDefault="007B362D" w:rsidP="003C5023">
      <w:r>
        <w:separator/>
      </w:r>
    </w:p>
  </w:endnote>
  <w:endnote w:type="continuationSeparator" w:id="0">
    <w:p w:rsidR="007B362D" w:rsidRDefault="007B362D" w:rsidP="003C5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4469"/>
      <w:docPartObj>
        <w:docPartGallery w:val="Page Numbers (Bottom of Page)"/>
        <w:docPartUnique/>
      </w:docPartObj>
    </w:sdtPr>
    <w:sdtContent>
      <w:p w:rsidR="00D0409F" w:rsidRDefault="00D0409F">
        <w:pPr>
          <w:pStyle w:val="a7"/>
          <w:jc w:val="center"/>
        </w:pPr>
        <w:fldSimple w:instr=" PAGE   \* MERGEFORMAT ">
          <w:r w:rsidR="00A73E21" w:rsidRPr="00A73E21">
            <w:rPr>
              <w:noProof/>
              <w:lang w:val="zh-CN"/>
            </w:rPr>
            <w:t>4</w:t>
          </w:r>
        </w:fldSimple>
      </w:p>
    </w:sdtContent>
  </w:sdt>
  <w:p w:rsidR="00D0409F" w:rsidRDefault="00D040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62D" w:rsidRDefault="007B362D" w:rsidP="003C5023">
      <w:r>
        <w:separator/>
      </w:r>
    </w:p>
  </w:footnote>
  <w:footnote w:type="continuationSeparator" w:id="0">
    <w:p w:rsidR="007B362D" w:rsidRDefault="007B362D" w:rsidP="003C5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cyMTZjN2U0ZGQ2MzI0NjYyZmVmZmEzYmQyZjQ3ZGEifQ=="/>
  </w:docVars>
  <w:rsids>
    <w:rsidRoot w:val="46103721"/>
    <w:rsid w:val="00051C2B"/>
    <w:rsid w:val="000D7967"/>
    <w:rsid w:val="00121300"/>
    <w:rsid w:val="003C5023"/>
    <w:rsid w:val="004A6B4D"/>
    <w:rsid w:val="00742C8A"/>
    <w:rsid w:val="007B362D"/>
    <w:rsid w:val="008E4E8A"/>
    <w:rsid w:val="00962CE8"/>
    <w:rsid w:val="00A73E21"/>
    <w:rsid w:val="00AB036B"/>
    <w:rsid w:val="00B756CC"/>
    <w:rsid w:val="00D0409F"/>
    <w:rsid w:val="00D13B03"/>
    <w:rsid w:val="00D805FF"/>
    <w:rsid w:val="00FD5F18"/>
    <w:rsid w:val="05F50E6F"/>
    <w:rsid w:val="0F8A505C"/>
    <w:rsid w:val="16D638AA"/>
    <w:rsid w:val="46103721"/>
    <w:rsid w:val="4EA37F34"/>
    <w:rsid w:val="60E90064"/>
    <w:rsid w:val="661B5C94"/>
    <w:rsid w:val="766343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62CE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62CE8"/>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62CE8"/>
    <w:pPr>
      <w:spacing w:beforeAutospacing="1" w:afterAutospacing="1"/>
      <w:jc w:val="left"/>
    </w:pPr>
    <w:rPr>
      <w:rFonts w:cs="Times New Roman"/>
      <w:kern w:val="0"/>
      <w:sz w:val="24"/>
    </w:rPr>
  </w:style>
  <w:style w:type="character" w:styleId="a4">
    <w:name w:val="Strong"/>
    <w:basedOn w:val="a0"/>
    <w:qFormat/>
    <w:rsid w:val="00962CE8"/>
    <w:rPr>
      <w:b/>
    </w:rPr>
  </w:style>
  <w:style w:type="character" w:styleId="a5">
    <w:name w:val="Hyperlink"/>
    <w:basedOn w:val="a0"/>
    <w:uiPriority w:val="99"/>
    <w:qFormat/>
    <w:rsid w:val="00962CE8"/>
    <w:rPr>
      <w:color w:val="0000FF"/>
      <w:u w:val="single"/>
    </w:rPr>
  </w:style>
  <w:style w:type="paragraph" w:styleId="a6">
    <w:name w:val="header"/>
    <w:basedOn w:val="a"/>
    <w:link w:val="Char"/>
    <w:rsid w:val="003C50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C5023"/>
    <w:rPr>
      <w:rFonts w:asciiTheme="minorHAnsi" w:eastAsiaTheme="minorEastAsia" w:hAnsiTheme="minorHAnsi" w:cstheme="minorBidi"/>
      <w:kern w:val="2"/>
      <w:sz w:val="18"/>
      <w:szCs w:val="18"/>
    </w:rPr>
  </w:style>
  <w:style w:type="paragraph" w:styleId="a7">
    <w:name w:val="footer"/>
    <w:basedOn w:val="a"/>
    <w:link w:val="Char0"/>
    <w:uiPriority w:val="99"/>
    <w:rsid w:val="003C5023"/>
    <w:pPr>
      <w:tabs>
        <w:tab w:val="center" w:pos="4153"/>
        <w:tab w:val="right" w:pos="8306"/>
      </w:tabs>
      <w:snapToGrid w:val="0"/>
      <w:jc w:val="left"/>
    </w:pPr>
    <w:rPr>
      <w:sz w:val="18"/>
      <w:szCs w:val="18"/>
    </w:rPr>
  </w:style>
  <w:style w:type="character" w:customStyle="1" w:styleId="Char0">
    <w:name w:val="页脚 Char"/>
    <w:basedOn w:val="a0"/>
    <w:link w:val="a7"/>
    <w:uiPriority w:val="99"/>
    <w:rsid w:val="003C502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crmyy.com/html/2024/yiyuangonggao_1104/4454.html" TargetMode="External"/><Relationship Id="rId13" Type="http://schemas.openxmlformats.org/officeDocument/2006/relationships/hyperlink" Target="https://www.lcrmyy.com/html/2024/yiyuangonggao_1104/4454.html" TargetMode="External"/><Relationship Id="rId18" Type="http://schemas.openxmlformats.org/officeDocument/2006/relationships/hyperlink" Target="https://www.lcrmyy.com/html/2024/yiyuangonggao_1104/4454.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lcrmyy.com/html/2024/yiyuangonggao_1104/4454.html" TargetMode="External"/><Relationship Id="rId7" Type="http://schemas.openxmlformats.org/officeDocument/2006/relationships/hyperlink" Target="https://www.lcrmyy.com/html/2024/yiyuangonggao_1104/4454.html" TargetMode="External"/><Relationship Id="rId12" Type="http://schemas.openxmlformats.org/officeDocument/2006/relationships/hyperlink" Target="https://www.lcrmyy.com/html/2024/yiyuangonggao_1104/4454.html" TargetMode="External"/><Relationship Id="rId17" Type="http://schemas.openxmlformats.org/officeDocument/2006/relationships/hyperlink" Target="https://www.lcrmyy.com/html/2024/yiyuangonggao_1104/4454.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crmyy.com/html/2024/yiyuangonggao_1104/4454.html" TargetMode="External"/><Relationship Id="rId20" Type="http://schemas.openxmlformats.org/officeDocument/2006/relationships/hyperlink" Target="https://www.lcrmyy.com/html/2024/yiyuangonggao_1104/4454.html" TargetMode="External"/><Relationship Id="rId1" Type="http://schemas.openxmlformats.org/officeDocument/2006/relationships/styles" Target="styles.xml"/><Relationship Id="rId6" Type="http://schemas.openxmlformats.org/officeDocument/2006/relationships/hyperlink" Target="mailto:1103810065@qq.com" TargetMode="External"/><Relationship Id="rId11" Type="http://schemas.openxmlformats.org/officeDocument/2006/relationships/hyperlink" Target="https://www.lcrmyy.com/html/2024/yiyuangonggao_1104/4454.htm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lcrmyy.com/html/2024/yiyuangonggao_1104/4454.html" TargetMode="External"/><Relationship Id="rId23" Type="http://schemas.openxmlformats.org/officeDocument/2006/relationships/hyperlink" Target="https://www.lcrmyy.com/html/2024/yiyuangonggao_1104/4454.html" TargetMode="External"/><Relationship Id="rId10" Type="http://schemas.openxmlformats.org/officeDocument/2006/relationships/hyperlink" Target="https://www.lcrmyy.com/html/2024/yiyuangonggao_1104/4454.html" TargetMode="External"/><Relationship Id="rId19" Type="http://schemas.openxmlformats.org/officeDocument/2006/relationships/hyperlink" Target="https://www.lcrmyy.com/html/2024/yiyuangonggao_1104/4454.html" TargetMode="External"/><Relationship Id="rId4" Type="http://schemas.openxmlformats.org/officeDocument/2006/relationships/footnotes" Target="footnotes.xml"/><Relationship Id="rId9" Type="http://schemas.openxmlformats.org/officeDocument/2006/relationships/hyperlink" Target="https://www.lcrmyy.com/html/2024/yiyuangonggao_1104/4454.html" TargetMode="External"/><Relationship Id="rId14" Type="http://schemas.openxmlformats.org/officeDocument/2006/relationships/hyperlink" Target="https://www.lcrmyy.com/html/2024/yiyuangonggao_1104/4454.html" TargetMode="External"/><Relationship Id="rId22" Type="http://schemas.openxmlformats.org/officeDocument/2006/relationships/hyperlink" Target="https://www.lcrmyy.com/html/2024/yiyuangonggao_1104/4454.html"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12</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WPS_1491381028</dc:creator>
  <cp:lastModifiedBy>Xu</cp:lastModifiedBy>
  <cp:revision>8</cp:revision>
  <dcterms:created xsi:type="dcterms:W3CDTF">2024-11-11T01:43:00Z</dcterms:created>
  <dcterms:modified xsi:type="dcterms:W3CDTF">2024-11-11T09:15:00Z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809278AFF064479C88537A28F19F2EED_11</vt:lpwstr>
  </property>
</Properties>
</file>